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7C345" w14:textId="3E9E3CE3" w:rsidR="00955E8E" w:rsidRDefault="00955E8E" w:rsidP="0048293C">
      <w:pPr>
        <w:pStyle w:val="Title"/>
        <w:tabs>
          <w:tab w:val="left" w:pos="2903"/>
        </w:tabs>
        <w:spacing w:before="100" w:beforeAutospacing="1" w:after="100" w:afterAutospacing="1"/>
        <w:rPr>
          <w:sz w:val="24"/>
          <w:szCs w:val="24"/>
          <w:u w:val="single"/>
        </w:rPr>
      </w:pPr>
      <w:r w:rsidRPr="00955E8E">
        <w:rPr>
          <w:b w:val="0"/>
          <w:bCs w:val="0"/>
          <w:noProof/>
          <w:sz w:val="24"/>
          <w:szCs w:val="24"/>
        </w:rPr>
        <w:drawing>
          <wp:inline distT="0" distB="0" distL="0" distR="0" wp14:anchorId="5792B1CC" wp14:editId="7C009ABC">
            <wp:extent cx="1276350" cy="857250"/>
            <wp:effectExtent l="0" t="0" r="0" b="0"/>
            <wp:docPr id="1605829294" name="Graphic 1" descr="Northern Ballet Techn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829294" name="Graphic 1" descr="Northern Ballet Technical"/>
                    <pic:cNvPicPr/>
                  </pic:nvPicPr>
                  <pic:blipFill>
                    <a:blip r:embed="rId5">
                      <a:extLst>
                        <a:ext uri="{96DAC541-7B7A-43D3-8B79-37D633B846F1}">
                          <asvg:svgBlip xmlns:asvg="http://schemas.microsoft.com/office/drawing/2016/SVG/main" r:embed="rId6"/>
                        </a:ext>
                      </a:extLst>
                    </a:blip>
                    <a:stretch>
                      <a:fillRect/>
                    </a:stretch>
                  </pic:blipFill>
                  <pic:spPr>
                    <a:xfrm>
                      <a:off x="0" y="0"/>
                      <a:ext cx="1276350" cy="857250"/>
                    </a:xfrm>
                    <a:prstGeom prst="rect">
                      <a:avLst/>
                    </a:prstGeom>
                  </pic:spPr>
                </pic:pic>
              </a:graphicData>
            </a:graphic>
          </wp:inline>
        </w:drawing>
      </w:r>
    </w:p>
    <w:p w14:paraId="03F233B2" w14:textId="42A90587" w:rsidR="008B2FC2" w:rsidRPr="0048293C" w:rsidRDefault="00000000" w:rsidP="00955E8E">
      <w:pPr>
        <w:pStyle w:val="Title"/>
      </w:pPr>
      <w:r w:rsidRPr="0048293C">
        <w:t>J</w:t>
      </w:r>
      <w:r w:rsidR="0048293C" w:rsidRPr="0048293C">
        <w:t>ob Title</w:t>
      </w:r>
      <w:r w:rsidRPr="0048293C">
        <w:rPr>
          <w:spacing w:val="-2"/>
        </w:rPr>
        <w:t>:</w:t>
      </w:r>
      <w:bookmarkStart w:id="0" w:name="_Hlk203126534"/>
      <w:r w:rsidR="0048293C">
        <w:t xml:space="preserve"> </w:t>
      </w:r>
      <w:r w:rsidR="0048293C" w:rsidRPr="0048293C">
        <w:t>Stage</w:t>
      </w:r>
      <w:r w:rsidR="0048293C" w:rsidRPr="0048293C">
        <w:rPr>
          <w:spacing w:val="-10"/>
        </w:rPr>
        <w:t xml:space="preserve"> </w:t>
      </w:r>
      <w:r w:rsidR="0048293C" w:rsidRPr="0048293C">
        <w:rPr>
          <w:spacing w:val="-2"/>
        </w:rPr>
        <w:t>Technician</w:t>
      </w:r>
      <w:bookmarkStart w:id="1" w:name="_Hlk203126541"/>
      <w:bookmarkEnd w:id="0"/>
      <w:r w:rsidR="0048293C">
        <w:t xml:space="preserve"> - </w:t>
      </w:r>
      <w:r w:rsidR="0048293C" w:rsidRPr="0048293C">
        <w:t>Flys</w:t>
      </w:r>
      <w:r w:rsidR="0048293C" w:rsidRPr="0048293C">
        <w:rPr>
          <w:spacing w:val="-7"/>
        </w:rPr>
        <w:t xml:space="preserve"> </w:t>
      </w:r>
      <w:r w:rsidR="0048293C" w:rsidRPr="0048293C">
        <w:t>/</w:t>
      </w:r>
      <w:r w:rsidR="0048293C" w:rsidRPr="0048293C">
        <w:rPr>
          <w:spacing w:val="-5"/>
        </w:rPr>
        <w:t xml:space="preserve"> </w:t>
      </w:r>
      <w:r w:rsidR="0048293C" w:rsidRPr="0048293C">
        <w:t>Rigger</w:t>
      </w:r>
      <w:r w:rsidR="0048293C" w:rsidRPr="0048293C">
        <w:rPr>
          <w:spacing w:val="-3"/>
        </w:rPr>
        <w:t xml:space="preserve"> </w:t>
      </w:r>
      <w:r w:rsidR="0048293C" w:rsidRPr="0048293C">
        <w:rPr>
          <w:spacing w:val="-4"/>
        </w:rPr>
        <w:t>(Ft)</w:t>
      </w:r>
    </w:p>
    <w:bookmarkEnd w:id="1"/>
    <w:p w14:paraId="357211A4" w14:textId="77777777" w:rsidR="00955E8E" w:rsidRDefault="0048293C" w:rsidP="00955E8E">
      <w:pPr>
        <w:pStyle w:val="Heading2"/>
        <w:numPr>
          <w:ilvl w:val="0"/>
          <w:numId w:val="3"/>
        </w:numPr>
        <w:spacing w:line="240" w:lineRule="auto"/>
        <w:ind w:left="714" w:hanging="357"/>
        <w:contextualSpacing/>
      </w:pPr>
      <w:r w:rsidRPr="0048293C">
        <w:t>Departmen</w:t>
      </w:r>
      <w:bookmarkStart w:id="2" w:name="_Hlk203126602"/>
      <w:r w:rsidRPr="0048293C">
        <w:t>t: Technical Department</w:t>
      </w:r>
      <w:bookmarkEnd w:id="2"/>
    </w:p>
    <w:p w14:paraId="5E937FB3" w14:textId="77777777" w:rsidR="00955E8E" w:rsidRPr="00955E8E" w:rsidRDefault="0048293C" w:rsidP="00955E8E">
      <w:pPr>
        <w:pStyle w:val="Heading2"/>
        <w:numPr>
          <w:ilvl w:val="0"/>
          <w:numId w:val="3"/>
        </w:numPr>
        <w:spacing w:line="240" w:lineRule="auto"/>
        <w:ind w:left="714" w:hanging="357"/>
        <w:contextualSpacing/>
      </w:pPr>
      <w:r w:rsidRPr="0048293C">
        <w:t>Responsible</w:t>
      </w:r>
      <w:r w:rsidRPr="00955E8E">
        <w:rPr>
          <w:spacing w:val="-9"/>
        </w:rPr>
        <w:t xml:space="preserve"> </w:t>
      </w:r>
      <w:r w:rsidRPr="00955E8E">
        <w:rPr>
          <w:spacing w:val="-5"/>
        </w:rPr>
        <w:t>to</w:t>
      </w:r>
      <w:bookmarkStart w:id="3" w:name="_Hlk203126611"/>
      <w:r w:rsidRPr="0048293C">
        <w:t>: Head</w:t>
      </w:r>
      <w:r w:rsidRPr="00955E8E">
        <w:rPr>
          <w:spacing w:val="-5"/>
        </w:rPr>
        <w:t xml:space="preserve"> </w:t>
      </w:r>
      <w:r w:rsidRPr="0048293C">
        <w:t>of</w:t>
      </w:r>
      <w:r w:rsidRPr="00955E8E">
        <w:rPr>
          <w:spacing w:val="-2"/>
        </w:rPr>
        <w:t xml:space="preserve"> </w:t>
      </w:r>
      <w:r w:rsidRPr="0048293C">
        <w:t>Stage,</w:t>
      </w:r>
      <w:r w:rsidRPr="00955E8E">
        <w:rPr>
          <w:spacing w:val="-4"/>
        </w:rPr>
        <w:t xml:space="preserve"> </w:t>
      </w:r>
      <w:r w:rsidRPr="0048293C">
        <w:t>Deputy</w:t>
      </w:r>
      <w:r w:rsidRPr="00955E8E">
        <w:rPr>
          <w:spacing w:val="-2"/>
        </w:rPr>
        <w:t xml:space="preserve"> </w:t>
      </w:r>
      <w:r w:rsidRPr="0048293C">
        <w:t>Head</w:t>
      </w:r>
      <w:r w:rsidRPr="00955E8E">
        <w:rPr>
          <w:spacing w:val="-3"/>
        </w:rPr>
        <w:t xml:space="preserve"> </w:t>
      </w:r>
      <w:r w:rsidRPr="0048293C">
        <w:t>of</w:t>
      </w:r>
      <w:r w:rsidRPr="00955E8E">
        <w:rPr>
          <w:spacing w:val="-2"/>
        </w:rPr>
        <w:t xml:space="preserve"> Stage</w:t>
      </w:r>
      <w:bookmarkEnd w:id="3"/>
    </w:p>
    <w:p w14:paraId="6C5C920C" w14:textId="32576A3D" w:rsidR="008B2FC2" w:rsidRPr="0048293C" w:rsidRDefault="0048293C" w:rsidP="00955E8E">
      <w:pPr>
        <w:pStyle w:val="Heading2"/>
        <w:numPr>
          <w:ilvl w:val="0"/>
          <w:numId w:val="3"/>
        </w:numPr>
        <w:spacing w:line="240" w:lineRule="auto"/>
        <w:ind w:left="714" w:hanging="357"/>
        <w:contextualSpacing/>
      </w:pPr>
      <w:r w:rsidRPr="0048293C">
        <w:t>Responsible</w:t>
      </w:r>
      <w:r w:rsidRPr="00955E8E">
        <w:rPr>
          <w:spacing w:val="-9"/>
        </w:rPr>
        <w:t xml:space="preserve"> </w:t>
      </w:r>
      <w:r w:rsidRPr="00955E8E">
        <w:rPr>
          <w:spacing w:val="-5"/>
        </w:rPr>
        <w:t>for</w:t>
      </w:r>
      <w:bookmarkStart w:id="4" w:name="_Hlk203126627"/>
      <w:r w:rsidRPr="0048293C">
        <w:t>: Local</w:t>
      </w:r>
      <w:r w:rsidRPr="00955E8E">
        <w:rPr>
          <w:spacing w:val="-6"/>
        </w:rPr>
        <w:t xml:space="preserve"> </w:t>
      </w:r>
      <w:r w:rsidRPr="0048293C">
        <w:t>crew</w:t>
      </w:r>
      <w:r w:rsidRPr="00955E8E">
        <w:rPr>
          <w:spacing w:val="-1"/>
        </w:rPr>
        <w:t xml:space="preserve"> </w:t>
      </w:r>
      <w:r w:rsidRPr="0048293C">
        <w:t>both</w:t>
      </w:r>
      <w:r w:rsidRPr="00955E8E">
        <w:rPr>
          <w:spacing w:val="-2"/>
        </w:rPr>
        <w:t xml:space="preserve"> </w:t>
      </w:r>
      <w:r w:rsidRPr="0048293C">
        <w:t>in</w:t>
      </w:r>
      <w:r w:rsidRPr="00955E8E">
        <w:rPr>
          <w:spacing w:val="-5"/>
        </w:rPr>
        <w:t xml:space="preserve"> </w:t>
      </w:r>
      <w:r w:rsidRPr="0048293C">
        <w:t>venues</w:t>
      </w:r>
      <w:r w:rsidRPr="00955E8E">
        <w:rPr>
          <w:spacing w:val="-6"/>
        </w:rPr>
        <w:t xml:space="preserve"> </w:t>
      </w:r>
      <w:r w:rsidRPr="0048293C">
        <w:t>and</w:t>
      </w:r>
      <w:r w:rsidRPr="00955E8E">
        <w:rPr>
          <w:spacing w:val="-3"/>
        </w:rPr>
        <w:t xml:space="preserve"> </w:t>
      </w:r>
      <w:r w:rsidRPr="0048293C">
        <w:t>at</w:t>
      </w:r>
      <w:r w:rsidRPr="00955E8E">
        <w:rPr>
          <w:spacing w:val="-1"/>
        </w:rPr>
        <w:t xml:space="preserve"> </w:t>
      </w:r>
      <w:r w:rsidRPr="00955E8E">
        <w:rPr>
          <w:spacing w:val="-2"/>
        </w:rPr>
        <w:t>base.</w:t>
      </w:r>
      <w:bookmarkEnd w:id="4"/>
    </w:p>
    <w:p w14:paraId="77C557C9" w14:textId="0DC3A737" w:rsidR="008B2FC2" w:rsidRPr="0048293C" w:rsidRDefault="001C22B2" w:rsidP="00955E8E">
      <w:pPr>
        <w:pStyle w:val="Heading1"/>
      </w:pPr>
      <w:r w:rsidRPr="0048293C">
        <w:t xml:space="preserve">Main </w:t>
      </w:r>
      <w:r w:rsidRPr="00955E8E">
        <w:t>Purpose</w:t>
      </w:r>
      <w:r w:rsidRPr="0048293C">
        <w:t xml:space="preserve"> </w:t>
      </w:r>
      <w:r>
        <w:t>o</w:t>
      </w:r>
      <w:r w:rsidRPr="0048293C">
        <w:t>f Job</w:t>
      </w:r>
    </w:p>
    <w:p w14:paraId="68C5BF8A" w14:textId="77777777" w:rsidR="008B2FC2" w:rsidRPr="0048293C" w:rsidRDefault="00000000" w:rsidP="0048293C">
      <w:bookmarkStart w:id="5" w:name="_Hlk203126643"/>
      <w:r w:rsidRPr="0048293C">
        <w:t>To assist the Head of Stage and Deputy Head of Stage in the efficient running of the Stage Department.</w:t>
      </w:r>
      <w:r w:rsidRPr="0048293C">
        <w:rPr>
          <w:spacing w:val="-3"/>
        </w:rPr>
        <w:t xml:space="preserve"> </w:t>
      </w:r>
      <w:r w:rsidRPr="0048293C">
        <w:t>To</w:t>
      </w:r>
      <w:r w:rsidRPr="0048293C">
        <w:rPr>
          <w:spacing w:val="-2"/>
        </w:rPr>
        <w:t xml:space="preserve"> </w:t>
      </w:r>
      <w:r w:rsidRPr="0048293C">
        <w:t>be</w:t>
      </w:r>
      <w:r w:rsidRPr="0048293C">
        <w:rPr>
          <w:spacing w:val="-3"/>
        </w:rPr>
        <w:t xml:space="preserve"> </w:t>
      </w:r>
      <w:r w:rsidRPr="0048293C">
        <w:t>responsible</w:t>
      </w:r>
      <w:r w:rsidRPr="0048293C">
        <w:rPr>
          <w:spacing w:val="-3"/>
        </w:rPr>
        <w:t xml:space="preserve"> </w:t>
      </w:r>
      <w:r w:rsidRPr="0048293C">
        <w:t>for</w:t>
      </w:r>
      <w:r w:rsidRPr="0048293C">
        <w:rPr>
          <w:spacing w:val="-4"/>
        </w:rPr>
        <w:t xml:space="preserve"> </w:t>
      </w:r>
      <w:r w:rsidRPr="0048293C">
        <w:t>assessing</w:t>
      </w:r>
      <w:r w:rsidRPr="0048293C">
        <w:rPr>
          <w:spacing w:val="-5"/>
        </w:rPr>
        <w:t xml:space="preserve"> </w:t>
      </w:r>
      <w:r w:rsidRPr="0048293C">
        <w:t>and</w:t>
      </w:r>
      <w:r w:rsidRPr="0048293C">
        <w:rPr>
          <w:spacing w:val="-5"/>
        </w:rPr>
        <w:t xml:space="preserve"> </w:t>
      </w:r>
      <w:r w:rsidRPr="0048293C">
        <w:t>implementing</w:t>
      </w:r>
      <w:r w:rsidRPr="0048293C">
        <w:rPr>
          <w:spacing w:val="-3"/>
        </w:rPr>
        <w:t xml:space="preserve"> </w:t>
      </w:r>
      <w:r w:rsidRPr="0048293C">
        <w:t>all</w:t>
      </w:r>
      <w:r w:rsidRPr="0048293C">
        <w:rPr>
          <w:spacing w:val="-6"/>
        </w:rPr>
        <w:t xml:space="preserve"> </w:t>
      </w:r>
      <w:r w:rsidRPr="0048293C">
        <w:t>rigging,</w:t>
      </w:r>
      <w:r w:rsidRPr="0048293C">
        <w:rPr>
          <w:spacing w:val="-2"/>
        </w:rPr>
        <w:t xml:space="preserve"> </w:t>
      </w:r>
      <w:r w:rsidRPr="0048293C">
        <w:t>flying,</w:t>
      </w:r>
      <w:r w:rsidRPr="0048293C">
        <w:rPr>
          <w:spacing w:val="-2"/>
        </w:rPr>
        <w:t xml:space="preserve"> </w:t>
      </w:r>
      <w:r w:rsidRPr="0048293C">
        <w:t>and</w:t>
      </w:r>
      <w:r w:rsidRPr="0048293C">
        <w:rPr>
          <w:spacing w:val="-4"/>
        </w:rPr>
        <w:t xml:space="preserve"> </w:t>
      </w:r>
      <w:r w:rsidRPr="0048293C">
        <w:t>lifting operations within the Technical Department.</w:t>
      </w:r>
    </w:p>
    <w:bookmarkEnd w:id="5"/>
    <w:p w14:paraId="36A3F69B" w14:textId="4F0A38C8" w:rsidR="008B2FC2" w:rsidRPr="004A1746" w:rsidRDefault="001C22B2" w:rsidP="004A1746">
      <w:pPr>
        <w:pStyle w:val="Heading1"/>
      </w:pPr>
      <w:r w:rsidRPr="004A1746">
        <w:t>Key Responsibilit</w:t>
      </w:r>
      <w:r w:rsidR="00CE7931">
        <w:t>i</w:t>
      </w:r>
      <w:r w:rsidRPr="004A1746">
        <w:t>es</w:t>
      </w:r>
    </w:p>
    <w:p w14:paraId="4B3878E4" w14:textId="77777777" w:rsidR="008B2FC2" w:rsidRPr="004A1746" w:rsidRDefault="00000000" w:rsidP="004A1746">
      <w:pPr>
        <w:pStyle w:val="ListParagraph"/>
      </w:pPr>
      <w:bookmarkStart w:id="6" w:name="_Hlk203126689"/>
      <w:r w:rsidRPr="004A1746">
        <w:t>To assist with all, get-ins, fit ups, performances and get-outs under the direction of the Head of Stage or Deputy Head of Stage.</w:t>
      </w:r>
    </w:p>
    <w:p w14:paraId="5082A1D6" w14:textId="77777777" w:rsidR="008B2FC2" w:rsidRPr="004A1746" w:rsidRDefault="00000000" w:rsidP="004A1746">
      <w:pPr>
        <w:pStyle w:val="ListParagraph"/>
      </w:pPr>
      <w:r w:rsidRPr="004A1746">
        <w:t>To run a fly floor plot and if required a stage plot, during rehearsals and performances as directed by the Head of Stage, Deputy Head of Stage, Stage Manager, or Technical Director.</w:t>
      </w:r>
    </w:p>
    <w:p w14:paraId="3E8774DF" w14:textId="77777777" w:rsidR="008B2FC2" w:rsidRPr="004A1746" w:rsidRDefault="00000000" w:rsidP="004A1746">
      <w:pPr>
        <w:pStyle w:val="ListParagraph"/>
      </w:pPr>
      <w:r w:rsidRPr="004A1746">
        <w:t>To manage venue staff assigned to you during performances.</w:t>
      </w:r>
    </w:p>
    <w:p w14:paraId="6D9B5897" w14:textId="77777777" w:rsidR="008B2FC2" w:rsidRPr="004A1746" w:rsidRDefault="00000000" w:rsidP="004A1746">
      <w:pPr>
        <w:pStyle w:val="ListParagraph"/>
      </w:pPr>
      <w:r w:rsidRPr="004A1746">
        <w:t>To assist in the planning, management and physically assist, the safe and efficient loading and unloading of all items of stock, scenery, props, wardrobe, music or orchestral equipment, physio equipment, electrical equipment, company equipment and merchandise, from and to all company premises, on tour and as otherwise required.</w:t>
      </w:r>
    </w:p>
    <w:p w14:paraId="7BA280ED" w14:textId="77777777" w:rsidR="008B2FC2" w:rsidRPr="004A1746" w:rsidRDefault="00000000" w:rsidP="004A1746">
      <w:pPr>
        <w:pStyle w:val="ListParagraph"/>
      </w:pPr>
      <w:r w:rsidRPr="004A1746">
        <w:t>To ensure the highest professional standards are always set and maintained.</w:t>
      </w:r>
    </w:p>
    <w:p w14:paraId="24390FD7" w14:textId="77777777" w:rsidR="008B2FC2" w:rsidRPr="004A1746" w:rsidRDefault="00000000" w:rsidP="004A1746">
      <w:pPr>
        <w:pStyle w:val="ListParagraph"/>
      </w:pPr>
      <w:r w:rsidRPr="004A1746">
        <w:t>To assist in the management of stock control, equipment maintenance and scheduled replacement or improvement of equipment.</w:t>
      </w:r>
    </w:p>
    <w:p w14:paraId="3C217BCE" w14:textId="77777777" w:rsidR="008B2FC2" w:rsidRPr="004A1746" w:rsidRDefault="00000000" w:rsidP="004A1746">
      <w:pPr>
        <w:pStyle w:val="ListParagraph"/>
      </w:pPr>
      <w:r w:rsidRPr="004A1746">
        <w:t>To assist in the creation of loading diagrams / bibles of trailer packs to facilitate smooth production moves and future revivals and to act as wagon master as required.</w:t>
      </w:r>
    </w:p>
    <w:p w14:paraId="6B97595C" w14:textId="77777777" w:rsidR="008B2FC2" w:rsidRPr="004A1746" w:rsidRDefault="00000000" w:rsidP="004A1746">
      <w:pPr>
        <w:pStyle w:val="ListParagraph"/>
      </w:pPr>
      <w:r w:rsidRPr="004A1746">
        <w:t>To take the lead in the maintenance and record keeping of all L.O.L.E.R equipment in the department.</w:t>
      </w:r>
    </w:p>
    <w:p w14:paraId="284C2239" w14:textId="77777777" w:rsidR="008B2FC2" w:rsidRPr="004A1746" w:rsidRDefault="00000000" w:rsidP="004A1746">
      <w:pPr>
        <w:pStyle w:val="ListParagraph"/>
      </w:pPr>
      <w:r w:rsidRPr="004A1746">
        <w:lastRenderedPageBreak/>
        <w:t>To assist in the creation of accurate production bibles to facilitate future revivals.</w:t>
      </w:r>
    </w:p>
    <w:p w14:paraId="0BC9ABAB" w14:textId="77777777" w:rsidR="008B2FC2" w:rsidRPr="004A1746" w:rsidRDefault="00000000" w:rsidP="004A1746">
      <w:pPr>
        <w:pStyle w:val="ListParagraph"/>
      </w:pPr>
      <w:r w:rsidRPr="004A1746">
        <w:t>To construct, prepare, repair, and improve as necessary all productions to be ready for touring.</w:t>
      </w:r>
    </w:p>
    <w:p w14:paraId="52CB731F" w14:textId="77777777" w:rsidR="008B2FC2" w:rsidRPr="004A1746" w:rsidRDefault="00000000" w:rsidP="004A1746">
      <w:pPr>
        <w:pStyle w:val="ListParagraph"/>
      </w:pPr>
      <w:r w:rsidRPr="004A1746">
        <w:t>To implement running repairs to all scenic elements and other company property as required, whilst on tour.</w:t>
      </w:r>
    </w:p>
    <w:p w14:paraId="620C4859" w14:textId="77777777" w:rsidR="008B2FC2" w:rsidRPr="004A1746" w:rsidRDefault="00000000" w:rsidP="004A1746">
      <w:pPr>
        <w:pStyle w:val="ListParagraph"/>
      </w:pPr>
      <w:r w:rsidRPr="004A1746">
        <w:t xml:space="preserve">To ensure compliance </w:t>
      </w:r>
      <w:proofErr w:type="gramStart"/>
      <w:r w:rsidRPr="004A1746">
        <w:t>to</w:t>
      </w:r>
      <w:proofErr w:type="gramEnd"/>
      <w:r w:rsidRPr="004A1746">
        <w:t xml:space="preserve"> the </w:t>
      </w:r>
      <w:proofErr w:type="spellStart"/>
      <w:r w:rsidRPr="004A1746">
        <w:t>Bectu</w:t>
      </w:r>
      <w:proofErr w:type="spellEnd"/>
      <w:r w:rsidRPr="004A1746">
        <w:t>/UK Theatre Code of Conduct for Get ins and Get Outs.</w:t>
      </w:r>
    </w:p>
    <w:p w14:paraId="0C40613E" w14:textId="77777777" w:rsidR="008B2FC2" w:rsidRPr="004A1746" w:rsidRDefault="00000000" w:rsidP="004A1746">
      <w:pPr>
        <w:pStyle w:val="ListParagraph"/>
      </w:pPr>
      <w:r w:rsidRPr="004A1746">
        <w:t>To ensure compliance with the company Health and Safety Policy and to keep up to date with current legislation affecting our industry.</w:t>
      </w:r>
    </w:p>
    <w:p w14:paraId="1CDF3203" w14:textId="77777777" w:rsidR="008B2FC2" w:rsidRPr="004A1746" w:rsidRDefault="00000000" w:rsidP="004A1746">
      <w:pPr>
        <w:pStyle w:val="ListParagraph"/>
      </w:pPr>
      <w:r w:rsidRPr="004A1746">
        <w:t>To aid in the development of Northern Ballet Technical staff through the sharing of skills and knowledge.</w:t>
      </w:r>
    </w:p>
    <w:p w14:paraId="398E5031" w14:textId="77777777" w:rsidR="008B2FC2" w:rsidRPr="004A1746" w:rsidRDefault="00000000" w:rsidP="004A1746">
      <w:pPr>
        <w:pStyle w:val="ListParagraph"/>
      </w:pPr>
      <w:r w:rsidRPr="004A1746">
        <w:t>To attend training courses when requested and assist in developing the department’s skill base and working practices.</w:t>
      </w:r>
    </w:p>
    <w:p w14:paraId="23A73CFF" w14:textId="77777777" w:rsidR="008B2FC2" w:rsidRPr="004A1746" w:rsidRDefault="00000000" w:rsidP="004A1746">
      <w:pPr>
        <w:pStyle w:val="ListParagraph"/>
      </w:pPr>
      <w:r w:rsidRPr="004A1746">
        <w:t xml:space="preserve">To work alongside and assist other technical departments as required </w:t>
      </w:r>
      <w:proofErr w:type="gramStart"/>
      <w:r w:rsidRPr="004A1746">
        <w:t>ensuring</w:t>
      </w:r>
      <w:proofErr w:type="gramEnd"/>
      <w:r w:rsidRPr="004A1746">
        <w:t xml:space="preserve"> the smooth running of all productions.</w:t>
      </w:r>
    </w:p>
    <w:p w14:paraId="61DBCA44" w14:textId="77777777" w:rsidR="008B2FC2" w:rsidRDefault="00000000" w:rsidP="004A1746">
      <w:pPr>
        <w:pStyle w:val="ListParagraph"/>
      </w:pPr>
      <w:r w:rsidRPr="004A1746">
        <w:t>To ensure all technical areas in Northern Ballet premises are kept clean and serviceable.</w:t>
      </w:r>
    </w:p>
    <w:bookmarkEnd w:id="6"/>
    <w:p w14:paraId="0F3F3862" w14:textId="77777777" w:rsidR="001C22B2" w:rsidRDefault="001C22B2" w:rsidP="004A1746"/>
    <w:p w14:paraId="6C1BF5A2" w14:textId="3E6A4E00" w:rsidR="008B2FC2" w:rsidRPr="0048293C" w:rsidRDefault="00000000" w:rsidP="004A1746">
      <w:r w:rsidRPr="0048293C">
        <w:t>This</w:t>
      </w:r>
      <w:r w:rsidRPr="0048293C">
        <w:rPr>
          <w:spacing w:val="-3"/>
        </w:rPr>
        <w:t xml:space="preserve"> </w:t>
      </w:r>
      <w:r w:rsidRPr="0048293C">
        <w:t>list</w:t>
      </w:r>
      <w:r w:rsidRPr="0048293C">
        <w:rPr>
          <w:spacing w:val="-3"/>
        </w:rPr>
        <w:t xml:space="preserve"> </w:t>
      </w:r>
      <w:r w:rsidRPr="0048293C">
        <w:t>of</w:t>
      </w:r>
      <w:r w:rsidRPr="0048293C">
        <w:rPr>
          <w:spacing w:val="-5"/>
        </w:rPr>
        <w:t xml:space="preserve"> </w:t>
      </w:r>
      <w:r w:rsidRPr="0048293C">
        <w:t>responsibilities</w:t>
      </w:r>
      <w:r w:rsidRPr="0048293C">
        <w:rPr>
          <w:spacing w:val="-3"/>
        </w:rPr>
        <w:t xml:space="preserve"> </w:t>
      </w:r>
      <w:r w:rsidRPr="0048293C">
        <w:t>is</w:t>
      </w:r>
      <w:r w:rsidRPr="0048293C">
        <w:rPr>
          <w:spacing w:val="-2"/>
        </w:rPr>
        <w:t xml:space="preserve"> </w:t>
      </w:r>
      <w:r w:rsidRPr="0048293C">
        <w:t>not exhaustive,</w:t>
      </w:r>
      <w:r w:rsidRPr="0048293C">
        <w:rPr>
          <w:spacing w:val="-2"/>
        </w:rPr>
        <w:t xml:space="preserve"> </w:t>
      </w:r>
      <w:r w:rsidRPr="0048293C">
        <w:t>and</w:t>
      </w:r>
      <w:r w:rsidRPr="0048293C">
        <w:rPr>
          <w:spacing w:val="-5"/>
        </w:rPr>
        <w:t xml:space="preserve"> </w:t>
      </w:r>
      <w:r w:rsidRPr="0048293C">
        <w:t>the</w:t>
      </w:r>
      <w:r w:rsidRPr="0048293C">
        <w:rPr>
          <w:spacing w:val="-4"/>
        </w:rPr>
        <w:t xml:space="preserve"> </w:t>
      </w:r>
      <w:r w:rsidRPr="0048293C">
        <w:t>employee</w:t>
      </w:r>
      <w:r w:rsidRPr="0048293C">
        <w:rPr>
          <w:spacing w:val="-4"/>
        </w:rPr>
        <w:t xml:space="preserve"> </w:t>
      </w:r>
      <w:r w:rsidRPr="0048293C">
        <w:t>may</w:t>
      </w:r>
      <w:r w:rsidRPr="0048293C">
        <w:rPr>
          <w:spacing w:val="-2"/>
        </w:rPr>
        <w:t xml:space="preserve"> </w:t>
      </w:r>
      <w:r w:rsidRPr="0048293C">
        <w:t>be</w:t>
      </w:r>
      <w:r w:rsidRPr="0048293C">
        <w:rPr>
          <w:spacing w:val="-4"/>
        </w:rPr>
        <w:t xml:space="preserve"> </w:t>
      </w:r>
      <w:r w:rsidRPr="0048293C">
        <w:t>required</w:t>
      </w:r>
      <w:r w:rsidRPr="0048293C">
        <w:rPr>
          <w:spacing w:val="-3"/>
        </w:rPr>
        <w:t xml:space="preserve"> </w:t>
      </w:r>
      <w:r w:rsidRPr="0048293C">
        <w:t>to</w:t>
      </w:r>
      <w:r w:rsidRPr="0048293C">
        <w:rPr>
          <w:spacing w:val="-3"/>
        </w:rPr>
        <w:t xml:space="preserve"> </w:t>
      </w:r>
      <w:r w:rsidRPr="0048293C">
        <w:t>perform</w:t>
      </w:r>
      <w:r w:rsidRPr="0048293C">
        <w:rPr>
          <w:spacing w:val="-4"/>
        </w:rPr>
        <w:t xml:space="preserve"> </w:t>
      </w:r>
      <w:r w:rsidRPr="0048293C">
        <w:t>duties</w:t>
      </w:r>
      <w:r w:rsidRPr="0048293C">
        <w:rPr>
          <w:spacing w:val="-3"/>
        </w:rPr>
        <w:t xml:space="preserve"> </w:t>
      </w:r>
      <w:r w:rsidRPr="0048293C">
        <w:t>outside</w:t>
      </w:r>
      <w:r w:rsidRPr="0048293C">
        <w:rPr>
          <w:spacing w:val="-4"/>
        </w:rPr>
        <w:t xml:space="preserve"> </w:t>
      </w:r>
      <w:r w:rsidRPr="0048293C">
        <w:t>this brief, as operationally required and at the discretion of senior management.</w:t>
      </w:r>
    </w:p>
    <w:p w14:paraId="07AB27B0" w14:textId="194A84F9" w:rsidR="008B2FC2" w:rsidRPr="0048293C" w:rsidRDefault="004A1746" w:rsidP="004A1746">
      <w:pPr>
        <w:pStyle w:val="Heading1"/>
      </w:pPr>
      <w:r w:rsidRPr="0048293C">
        <w:t>Essential</w:t>
      </w:r>
      <w:r w:rsidRPr="0048293C">
        <w:rPr>
          <w:spacing w:val="-9"/>
        </w:rPr>
        <w:t xml:space="preserve"> </w:t>
      </w:r>
      <w:r w:rsidRPr="0048293C">
        <w:rPr>
          <w:spacing w:val="-2"/>
        </w:rPr>
        <w:t>Attributes</w:t>
      </w:r>
    </w:p>
    <w:p w14:paraId="4C1E4AB3" w14:textId="77777777" w:rsidR="008B2FC2" w:rsidRPr="004A1746" w:rsidRDefault="00000000" w:rsidP="004A1746">
      <w:pPr>
        <w:pStyle w:val="ListParagraph"/>
      </w:pPr>
      <w:r w:rsidRPr="004A1746">
        <w:t>A proven track record of working in No.1 UK Touring Theatre.</w:t>
      </w:r>
    </w:p>
    <w:p w14:paraId="4124A4F8" w14:textId="77777777" w:rsidR="008B2FC2" w:rsidRPr="004A1746" w:rsidRDefault="00000000" w:rsidP="004A1746">
      <w:pPr>
        <w:pStyle w:val="ListParagraph"/>
      </w:pPr>
      <w:r w:rsidRPr="004A1746">
        <w:t>Experience of rigging and counterweight flying.</w:t>
      </w:r>
    </w:p>
    <w:p w14:paraId="35D9A62C" w14:textId="77777777" w:rsidR="008B2FC2" w:rsidRPr="004A1746" w:rsidRDefault="00000000" w:rsidP="004A1746">
      <w:pPr>
        <w:pStyle w:val="ListParagraph"/>
      </w:pPr>
      <w:r w:rsidRPr="004A1746">
        <w:t>A Rigging Qualification / Training or relevant experience.</w:t>
      </w:r>
    </w:p>
    <w:p w14:paraId="79C8A4EC" w14:textId="77777777" w:rsidR="008B2FC2" w:rsidRPr="004A1746" w:rsidRDefault="00000000" w:rsidP="004A1746">
      <w:pPr>
        <w:pStyle w:val="ListParagraph"/>
      </w:pPr>
      <w:r w:rsidRPr="004A1746">
        <w:t xml:space="preserve">The ability to </w:t>
      </w:r>
      <w:proofErr w:type="gramStart"/>
      <w:r w:rsidRPr="004A1746">
        <w:t>rig</w:t>
      </w:r>
      <w:proofErr w:type="gramEnd"/>
      <w:r w:rsidRPr="004A1746">
        <w:t xml:space="preserve"> accurately to given plans.</w:t>
      </w:r>
    </w:p>
    <w:p w14:paraId="216BE1C1" w14:textId="77777777" w:rsidR="008B2FC2" w:rsidRPr="004A1746" w:rsidRDefault="00000000" w:rsidP="004A1746">
      <w:pPr>
        <w:pStyle w:val="ListParagraph"/>
      </w:pPr>
      <w:r w:rsidRPr="004A1746">
        <w:t>Experienced in Fit Ups, Show Running and Get Outs.</w:t>
      </w:r>
    </w:p>
    <w:p w14:paraId="42C071DE" w14:textId="77777777" w:rsidR="008B2FC2" w:rsidRPr="004A1746" w:rsidRDefault="00000000" w:rsidP="004A1746">
      <w:pPr>
        <w:pStyle w:val="ListParagraph"/>
      </w:pPr>
      <w:r w:rsidRPr="004A1746">
        <w:t>A logical and methodical approach to planning and preparation.</w:t>
      </w:r>
    </w:p>
    <w:p w14:paraId="6BDD39CC" w14:textId="77777777" w:rsidR="008B2FC2" w:rsidRPr="004A1746" w:rsidRDefault="00000000" w:rsidP="004A1746">
      <w:pPr>
        <w:pStyle w:val="ListParagraph"/>
      </w:pPr>
      <w:r w:rsidRPr="004A1746">
        <w:t xml:space="preserve">Ability to </w:t>
      </w:r>
      <w:proofErr w:type="gramStart"/>
      <w:r w:rsidRPr="004A1746">
        <w:t>problem solve</w:t>
      </w:r>
      <w:proofErr w:type="gramEnd"/>
      <w:r w:rsidRPr="004A1746">
        <w:t xml:space="preserve"> in a theatre environment with a calm measured approach.</w:t>
      </w:r>
    </w:p>
    <w:p w14:paraId="20FF3362" w14:textId="77777777" w:rsidR="008B2FC2" w:rsidRPr="004A1746" w:rsidRDefault="00000000" w:rsidP="004A1746">
      <w:pPr>
        <w:pStyle w:val="ListParagraph"/>
      </w:pPr>
      <w:r w:rsidRPr="004A1746">
        <w:t xml:space="preserve">Good communication and </w:t>
      </w:r>
      <w:proofErr w:type="spellStart"/>
      <w:r w:rsidRPr="004A1746">
        <w:t>organisational</w:t>
      </w:r>
      <w:proofErr w:type="spellEnd"/>
      <w:r w:rsidRPr="004A1746">
        <w:t xml:space="preserve"> skills.</w:t>
      </w:r>
    </w:p>
    <w:p w14:paraId="7962FC35" w14:textId="77777777" w:rsidR="008B2FC2" w:rsidRPr="004A1746" w:rsidRDefault="00000000" w:rsidP="004A1746">
      <w:pPr>
        <w:pStyle w:val="ListParagraph"/>
      </w:pPr>
      <w:r w:rsidRPr="004A1746">
        <w:t xml:space="preserve">A solid understanding of Health and Safety and good practice within the </w:t>
      </w:r>
      <w:r w:rsidRPr="004A1746">
        <w:lastRenderedPageBreak/>
        <w:t>theatre industry.</w:t>
      </w:r>
    </w:p>
    <w:p w14:paraId="657273A3" w14:textId="77777777" w:rsidR="008B2FC2" w:rsidRPr="004A1746" w:rsidRDefault="00000000" w:rsidP="004A1746">
      <w:pPr>
        <w:pStyle w:val="ListParagraph"/>
      </w:pPr>
      <w:r w:rsidRPr="004A1746">
        <w:t xml:space="preserve">A solid understanding of the </w:t>
      </w:r>
      <w:proofErr w:type="spellStart"/>
      <w:r w:rsidRPr="004A1746">
        <w:t>Bectu</w:t>
      </w:r>
      <w:proofErr w:type="spellEnd"/>
      <w:r w:rsidRPr="004A1746">
        <w:t>/UK Theatre Code of Conduct for Get in and Get Outs.</w:t>
      </w:r>
    </w:p>
    <w:p w14:paraId="72CB341D" w14:textId="77777777" w:rsidR="008B2FC2" w:rsidRPr="004A1746" w:rsidRDefault="00000000" w:rsidP="004A1746">
      <w:pPr>
        <w:pStyle w:val="ListParagraph"/>
      </w:pPr>
      <w:r w:rsidRPr="004A1746">
        <w:t>Current Passport.</w:t>
      </w:r>
    </w:p>
    <w:p w14:paraId="273D7D4E" w14:textId="523BF009" w:rsidR="008B2FC2" w:rsidRPr="004A1746" w:rsidRDefault="004A1746" w:rsidP="004A1746">
      <w:pPr>
        <w:pStyle w:val="Heading1"/>
      </w:pPr>
      <w:r w:rsidRPr="004A1746">
        <w:t>Desirable Attributes</w:t>
      </w:r>
    </w:p>
    <w:p w14:paraId="0E5A8D4C" w14:textId="77777777" w:rsidR="008B2FC2" w:rsidRPr="0048293C" w:rsidRDefault="00000000" w:rsidP="004A1746">
      <w:pPr>
        <w:pStyle w:val="ListParagraph"/>
      </w:pPr>
      <w:r w:rsidRPr="0048293C">
        <w:t>Good</w:t>
      </w:r>
      <w:r w:rsidRPr="0048293C">
        <w:rPr>
          <w:spacing w:val="-6"/>
        </w:rPr>
        <w:t xml:space="preserve"> </w:t>
      </w:r>
      <w:r w:rsidRPr="0048293C">
        <w:t>IT</w:t>
      </w:r>
      <w:r w:rsidRPr="0048293C">
        <w:rPr>
          <w:spacing w:val="-6"/>
        </w:rPr>
        <w:t xml:space="preserve"> </w:t>
      </w:r>
      <w:r w:rsidRPr="0048293C">
        <w:t>skills,</w:t>
      </w:r>
      <w:r w:rsidRPr="0048293C">
        <w:rPr>
          <w:spacing w:val="-6"/>
        </w:rPr>
        <w:t xml:space="preserve"> </w:t>
      </w:r>
      <w:r w:rsidRPr="0048293C">
        <w:t>Microsoft</w:t>
      </w:r>
      <w:r w:rsidRPr="0048293C">
        <w:rPr>
          <w:spacing w:val="-5"/>
        </w:rPr>
        <w:t xml:space="preserve"> </w:t>
      </w:r>
      <w:r w:rsidRPr="0048293C">
        <w:t>office</w:t>
      </w:r>
      <w:r w:rsidRPr="0048293C">
        <w:rPr>
          <w:spacing w:val="-6"/>
        </w:rPr>
        <w:t xml:space="preserve"> </w:t>
      </w:r>
      <w:r w:rsidRPr="0048293C">
        <w:t>or</w:t>
      </w:r>
      <w:r w:rsidRPr="0048293C">
        <w:rPr>
          <w:spacing w:val="-5"/>
        </w:rPr>
        <w:t xml:space="preserve"> </w:t>
      </w:r>
      <w:r w:rsidRPr="0048293C">
        <w:t>similar</w:t>
      </w:r>
      <w:r w:rsidRPr="0048293C">
        <w:rPr>
          <w:spacing w:val="-5"/>
        </w:rPr>
        <w:t xml:space="preserve"> </w:t>
      </w:r>
      <w:r w:rsidRPr="0048293C">
        <w:t>and</w:t>
      </w:r>
      <w:r w:rsidRPr="0048293C">
        <w:rPr>
          <w:spacing w:val="-5"/>
        </w:rPr>
        <w:t xml:space="preserve"> </w:t>
      </w:r>
      <w:r w:rsidRPr="0048293C">
        <w:t>CAD</w:t>
      </w:r>
      <w:r w:rsidRPr="0048293C">
        <w:rPr>
          <w:spacing w:val="-6"/>
        </w:rPr>
        <w:t xml:space="preserve"> </w:t>
      </w:r>
      <w:r w:rsidRPr="0048293C">
        <w:t>(Ideally</w:t>
      </w:r>
      <w:r w:rsidRPr="0048293C">
        <w:rPr>
          <w:spacing w:val="-5"/>
        </w:rPr>
        <w:t xml:space="preserve"> </w:t>
      </w:r>
      <w:r w:rsidRPr="0048293C">
        <w:rPr>
          <w:spacing w:val="-2"/>
        </w:rPr>
        <w:t>AUTOCAD).</w:t>
      </w:r>
    </w:p>
    <w:p w14:paraId="42EB601F" w14:textId="77777777" w:rsidR="008B2FC2" w:rsidRPr="0048293C" w:rsidRDefault="00000000" w:rsidP="004A1746">
      <w:pPr>
        <w:pStyle w:val="ListParagraph"/>
      </w:pPr>
      <w:r w:rsidRPr="0048293C">
        <w:rPr>
          <w:spacing w:val="-2"/>
        </w:rPr>
        <w:t>Experience</w:t>
      </w:r>
      <w:r w:rsidRPr="0048293C">
        <w:rPr>
          <w:spacing w:val="3"/>
        </w:rPr>
        <w:t xml:space="preserve"> </w:t>
      </w:r>
      <w:r w:rsidRPr="0048293C">
        <w:rPr>
          <w:spacing w:val="-2"/>
        </w:rPr>
        <w:t>of</w:t>
      </w:r>
      <w:r w:rsidRPr="0048293C">
        <w:rPr>
          <w:spacing w:val="6"/>
        </w:rPr>
        <w:t xml:space="preserve"> </w:t>
      </w:r>
      <w:r w:rsidRPr="0048293C">
        <w:rPr>
          <w:spacing w:val="-2"/>
        </w:rPr>
        <w:t>international</w:t>
      </w:r>
      <w:r w:rsidRPr="0048293C">
        <w:rPr>
          <w:spacing w:val="6"/>
        </w:rPr>
        <w:t xml:space="preserve"> </w:t>
      </w:r>
      <w:r w:rsidRPr="0048293C">
        <w:rPr>
          <w:spacing w:val="-2"/>
        </w:rPr>
        <w:t>touring.</w:t>
      </w:r>
    </w:p>
    <w:p w14:paraId="5AD351FD" w14:textId="77777777" w:rsidR="008B2FC2" w:rsidRPr="0048293C" w:rsidRDefault="00000000" w:rsidP="004A1746">
      <w:pPr>
        <w:pStyle w:val="ListParagraph"/>
      </w:pPr>
      <w:r w:rsidRPr="0048293C">
        <w:t>Mid</w:t>
      </w:r>
      <w:r w:rsidRPr="0048293C">
        <w:rPr>
          <w:spacing w:val="-7"/>
        </w:rPr>
        <w:t xml:space="preserve"> </w:t>
      </w:r>
      <w:r w:rsidRPr="0048293C">
        <w:t>and</w:t>
      </w:r>
      <w:r w:rsidRPr="0048293C">
        <w:rPr>
          <w:spacing w:val="-5"/>
        </w:rPr>
        <w:t xml:space="preserve"> </w:t>
      </w:r>
      <w:r w:rsidRPr="0048293C">
        <w:t>large-scale</w:t>
      </w:r>
      <w:r w:rsidRPr="0048293C">
        <w:rPr>
          <w:spacing w:val="-6"/>
        </w:rPr>
        <w:t xml:space="preserve"> </w:t>
      </w:r>
      <w:r w:rsidRPr="0048293C">
        <w:t>touring</w:t>
      </w:r>
      <w:r w:rsidRPr="0048293C">
        <w:rPr>
          <w:spacing w:val="-7"/>
        </w:rPr>
        <w:t xml:space="preserve"> </w:t>
      </w:r>
      <w:r w:rsidRPr="0048293C">
        <w:rPr>
          <w:spacing w:val="-2"/>
        </w:rPr>
        <w:t>experience.</w:t>
      </w:r>
    </w:p>
    <w:p w14:paraId="77FD30BF" w14:textId="77777777" w:rsidR="008B2FC2" w:rsidRPr="0048293C" w:rsidRDefault="00000000" w:rsidP="004A1746">
      <w:pPr>
        <w:pStyle w:val="ListParagraph"/>
      </w:pPr>
      <w:r w:rsidRPr="0048293C">
        <w:t>Experience</w:t>
      </w:r>
      <w:r w:rsidRPr="0048293C">
        <w:rPr>
          <w:spacing w:val="-9"/>
        </w:rPr>
        <w:t xml:space="preserve"> </w:t>
      </w:r>
      <w:r w:rsidRPr="0048293C">
        <w:t>of</w:t>
      </w:r>
      <w:r w:rsidRPr="0048293C">
        <w:rPr>
          <w:spacing w:val="-6"/>
        </w:rPr>
        <w:t xml:space="preserve"> </w:t>
      </w:r>
      <w:r w:rsidRPr="0048293C">
        <w:t>managing</w:t>
      </w:r>
      <w:r w:rsidRPr="0048293C">
        <w:rPr>
          <w:spacing w:val="-7"/>
        </w:rPr>
        <w:t xml:space="preserve"> </w:t>
      </w:r>
      <w:r w:rsidRPr="0048293C">
        <w:rPr>
          <w:spacing w:val="-2"/>
        </w:rPr>
        <w:t>staff.</w:t>
      </w:r>
    </w:p>
    <w:p w14:paraId="2A7AEF18" w14:textId="257E45D7" w:rsidR="008B2FC2" w:rsidRPr="004A1746" w:rsidRDefault="00000000" w:rsidP="004A1746">
      <w:pPr>
        <w:pStyle w:val="ListParagraph"/>
      </w:pPr>
      <w:r w:rsidRPr="0048293C">
        <w:t>Full</w:t>
      </w:r>
      <w:r w:rsidRPr="0048293C">
        <w:rPr>
          <w:spacing w:val="-5"/>
        </w:rPr>
        <w:t xml:space="preserve"> </w:t>
      </w:r>
      <w:r w:rsidRPr="0048293C">
        <w:t>UK</w:t>
      </w:r>
      <w:r w:rsidRPr="0048293C">
        <w:rPr>
          <w:spacing w:val="-6"/>
        </w:rPr>
        <w:t xml:space="preserve"> </w:t>
      </w:r>
      <w:r w:rsidRPr="0048293C">
        <w:t>driving</w:t>
      </w:r>
      <w:r w:rsidRPr="0048293C">
        <w:rPr>
          <w:spacing w:val="-5"/>
        </w:rPr>
        <w:t xml:space="preserve"> </w:t>
      </w:r>
      <w:proofErr w:type="spellStart"/>
      <w:r w:rsidRPr="0048293C">
        <w:rPr>
          <w:spacing w:val="-2"/>
        </w:rPr>
        <w:t>licence</w:t>
      </w:r>
      <w:proofErr w:type="spellEnd"/>
      <w:r w:rsidRPr="0048293C">
        <w:rPr>
          <w:spacing w:val="-2"/>
        </w:rPr>
        <w:t>.</w:t>
      </w:r>
    </w:p>
    <w:p w14:paraId="7C2A79BB" w14:textId="03A9E114" w:rsidR="008B2FC2" w:rsidRPr="005863C4" w:rsidRDefault="004A1746" w:rsidP="005863C4">
      <w:pPr>
        <w:pStyle w:val="Heading1"/>
      </w:pPr>
      <w:r w:rsidRPr="005863C4">
        <w:t>Personal Attributes</w:t>
      </w:r>
    </w:p>
    <w:p w14:paraId="048CF2F9" w14:textId="77777777" w:rsidR="008B2FC2" w:rsidRPr="005863C4" w:rsidRDefault="00000000" w:rsidP="005863C4">
      <w:pPr>
        <w:pStyle w:val="ListParagraph"/>
      </w:pPr>
      <w:r w:rsidRPr="005863C4">
        <w:t xml:space="preserve">An efficient and flexible approach; </w:t>
      </w:r>
      <w:proofErr w:type="spellStart"/>
      <w:r w:rsidRPr="005863C4">
        <w:t>prioritises</w:t>
      </w:r>
      <w:proofErr w:type="spellEnd"/>
      <w:r w:rsidRPr="005863C4">
        <w:t xml:space="preserve"> workload to meet targets and deadlines.</w:t>
      </w:r>
    </w:p>
    <w:p w14:paraId="2E51EDA2" w14:textId="77777777" w:rsidR="008B2FC2" w:rsidRPr="005863C4" w:rsidRDefault="00000000" w:rsidP="005863C4">
      <w:pPr>
        <w:pStyle w:val="ListParagraph"/>
      </w:pPr>
      <w:r w:rsidRPr="005863C4">
        <w:t>Ability to work calmly under pressure.</w:t>
      </w:r>
    </w:p>
    <w:p w14:paraId="18163C04" w14:textId="77777777" w:rsidR="008B2FC2" w:rsidRPr="005863C4" w:rsidRDefault="00000000" w:rsidP="005863C4">
      <w:pPr>
        <w:pStyle w:val="ListParagraph"/>
      </w:pPr>
      <w:r w:rsidRPr="005863C4">
        <w:t>Creative problem solver.</w:t>
      </w:r>
    </w:p>
    <w:p w14:paraId="280928F7" w14:textId="77777777" w:rsidR="008B2FC2" w:rsidRPr="005863C4" w:rsidRDefault="00000000" w:rsidP="005863C4">
      <w:pPr>
        <w:pStyle w:val="ListParagraph"/>
      </w:pPr>
      <w:r w:rsidRPr="005863C4">
        <w:t>Pro-active; able to self-motivate and use own initiative in the absence of clear guidelines by identifying tasks, projects and/or potential problems in advance.</w:t>
      </w:r>
    </w:p>
    <w:p w14:paraId="02755876" w14:textId="77777777" w:rsidR="008B2FC2" w:rsidRPr="005863C4" w:rsidRDefault="00000000" w:rsidP="005863C4">
      <w:pPr>
        <w:pStyle w:val="ListParagraph"/>
      </w:pPr>
      <w:r w:rsidRPr="005863C4">
        <w:t>Creating solutions and taking ownership of the outcomes.</w:t>
      </w:r>
    </w:p>
    <w:p w14:paraId="6ACF5A57" w14:textId="77777777" w:rsidR="008B2FC2" w:rsidRPr="005863C4" w:rsidRDefault="00000000" w:rsidP="005863C4">
      <w:pPr>
        <w:pStyle w:val="ListParagraph"/>
      </w:pPr>
      <w:r w:rsidRPr="005863C4">
        <w:t>Good time management.</w:t>
      </w:r>
    </w:p>
    <w:p w14:paraId="2FC9B3A5" w14:textId="77777777" w:rsidR="008B2FC2" w:rsidRPr="005863C4" w:rsidRDefault="00000000" w:rsidP="005863C4">
      <w:pPr>
        <w:pStyle w:val="ListParagraph"/>
      </w:pPr>
      <w:r w:rsidRPr="005863C4">
        <w:t>Able to work as part of a team with friendly approach and remain open to others.</w:t>
      </w:r>
    </w:p>
    <w:p w14:paraId="67FD8B0B" w14:textId="77777777" w:rsidR="008B2FC2" w:rsidRPr="005863C4" w:rsidRDefault="00000000" w:rsidP="005863C4">
      <w:pPr>
        <w:pStyle w:val="ListParagraph"/>
      </w:pPr>
      <w:r w:rsidRPr="005863C4">
        <w:t>To build good working relationships with other departments.</w:t>
      </w:r>
    </w:p>
    <w:sectPr w:rsidR="008B2FC2" w:rsidRPr="005863C4">
      <w:pgSz w:w="11910" w:h="16840"/>
      <w:pgMar w:top="138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25C21"/>
    <w:multiLevelType w:val="hybridMultilevel"/>
    <w:tmpl w:val="46C2FE48"/>
    <w:lvl w:ilvl="0" w:tplc="D02A7CB6">
      <w:start w:val="1"/>
      <w:numFmt w:val="bullet"/>
      <w:pStyle w:val="ListParagraph"/>
      <w:lvlText w:val=""/>
      <w:lvlJc w:val="left"/>
      <w:pPr>
        <w:ind w:left="1106" w:hanging="360"/>
      </w:pPr>
      <w:rPr>
        <w:rFonts w:ascii="Symbol" w:hAnsi="Symbol" w:hint="default"/>
      </w:rPr>
    </w:lvl>
    <w:lvl w:ilvl="1" w:tplc="08090003" w:tentative="1">
      <w:start w:val="1"/>
      <w:numFmt w:val="bullet"/>
      <w:lvlText w:val="o"/>
      <w:lvlJc w:val="left"/>
      <w:pPr>
        <w:ind w:left="1826" w:hanging="360"/>
      </w:pPr>
      <w:rPr>
        <w:rFonts w:ascii="Courier New" w:hAnsi="Courier New" w:cs="Courier New" w:hint="default"/>
      </w:rPr>
    </w:lvl>
    <w:lvl w:ilvl="2" w:tplc="08090005" w:tentative="1">
      <w:start w:val="1"/>
      <w:numFmt w:val="bullet"/>
      <w:lvlText w:val=""/>
      <w:lvlJc w:val="left"/>
      <w:pPr>
        <w:ind w:left="2546" w:hanging="360"/>
      </w:pPr>
      <w:rPr>
        <w:rFonts w:ascii="Wingdings" w:hAnsi="Wingdings" w:hint="default"/>
      </w:rPr>
    </w:lvl>
    <w:lvl w:ilvl="3" w:tplc="08090001" w:tentative="1">
      <w:start w:val="1"/>
      <w:numFmt w:val="bullet"/>
      <w:lvlText w:val=""/>
      <w:lvlJc w:val="left"/>
      <w:pPr>
        <w:ind w:left="3266" w:hanging="360"/>
      </w:pPr>
      <w:rPr>
        <w:rFonts w:ascii="Symbol" w:hAnsi="Symbol" w:hint="default"/>
      </w:rPr>
    </w:lvl>
    <w:lvl w:ilvl="4" w:tplc="08090003" w:tentative="1">
      <w:start w:val="1"/>
      <w:numFmt w:val="bullet"/>
      <w:lvlText w:val="o"/>
      <w:lvlJc w:val="left"/>
      <w:pPr>
        <w:ind w:left="3986" w:hanging="360"/>
      </w:pPr>
      <w:rPr>
        <w:rFonts w:ascii="Courier New" w:hAnsi="Courier New" w:cs="Courier New" w:hint="default"/>
      </w:rPr>
    </w:lvl>
    <w:lvl w:ilvl="5" w:tplc="08090005" w:tentative="1">
      <w:start w:val="1"/>
      <w:numFmt w:val="bullet"/>
      <w:lvlText w:val=""/>
      <w:lvlJc w:val="left"/>
      <w:pPr>
        <w:ind w:left="4706" w:hanging="360"/>
      </w:pPr>
      <w:rPr>
        <w:rFonts w:ascii="Wingdings" w:hAnsi="Wingdings" w:hint="default"/>
      </w:rPr>
    </w:lvl>
    <w:lvl w:ilvl="6" w:tplc="08090001" w:tentative="1">
      <w:start w:val="1"/>
      <w:numFmt w:val="bullet"/>
      <w:lvlText w:val=""/>
      <w:lvlJc w:val="left"/>
      <w:pPr>
        <w:ind w:left="5426" w:hanging="360"/>
      </w:pPr>
      <w:rPr>
        <w:rFonts w:ascii="Symbol" w:hAnsi="Symbol" w:hint="default"/>
      </w:rPr>
    </w:lvl>
    <w:lvl w:ilvl="7" w:tplc="08090003" w:tentative="1">
      <w:start w:val="1"/>
      <w:numFmt w:val="bullet"/>
      <w:lvlText w:val="o"/>
      <w:lvlJc w:val="left"/>
      <w:pPr>
        <w:ind w:left="6146" w:hanging="360"/>
      </w:pPr>
      <w:rPr>
        <w:rFonts w:ascii="Courier New" w:hAnsi="Courier New" w:cs="Courier New" w:hint="default"/>
      </w:rPr>
    </w:lvl>
    <w:lvl w:ilvl="8" w:tplc="08090005" w:tentative="1">
      <w:start w:val="1"/>
      <w:numFmt w:val="bullet"/>
      <w:lvlText w:val=""/>
      <w:lvlJc w:val="left"/>
      <w:pPr>
        <w:ind w:left="6866" w:hanging="360"/>
      </w:pPr>
      <w:rPr>
        <w:rFonts w:ascii="Wingdings" w:hAnsi="Wingdings" w:hint="default"/>
      </w:rPr>
    </w:lvl>
  </w:abstractNum>
  <w:abstractNum w:abstractNumId="1" w15:restartNumberingAfterBreak="0">
    <w:nsid w:val="58E74FDB"/>
    <w:multiLevelType w:val="hybridMultilevel"/>
    <w:tmpl w:val="934EA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811B9E"/>
    <w:multiLevelType w:val="hybridMultilevel"/>
    <w:tmpl w:val="66240A8A"/>
    <w:lvl w:ilvl="0" w:tplc="B8D8DF4E">
      <w:start w:val="1"/>
      <w:numFmt w:val="decimal"/>
      <w:lvlText w:val="%1."/>
      <w:lvlJc w:val="left"/>
      <w:pPr>
        <w:ind w:left="743" w:hanging="360"/>
        <w:jc w:val="left"/>
      </w:pPr>
      <w:rPr>
        <w:rFonts w:ascii="Calibri" w:eastAsia="Calibri" w:hAnsi="Calibri" w:cs="Calibri" w:hint="default"/>
        <w:b/>
        <w:bCs/>
        <w:i w:val="0"/>
        <w:iCs w:val="0"/>
        <w:spacing w:val="0"/>
        <w:w w:val="100"/>
        <w:sz w:val="22"/>
        <w:szCs w:val="22"/>
        <w:lang w:val="en-US" w:eastAsia="en-US" w:bidi="ar-SA"/>
      </w:rPr>
    </w:lvl>
    <w:lvl w:ilvl="1" w:tplc="5F20DAE2">
      <w:numFmt w:val="bullet"/>
      <w:lvlText w:val=""/>
      <w:lvlJc w:val="left"/>
      <w:pPr>
        <w:ind w:left="743" w:hanging="360"/>
      </w:pPr>
      <w:rPr>
        <w:rFonts w:ascii="Symbol" w:eastAsia="Symbol" w:hAnsi="Symbol" w:cs="Symbol" w:hint="default"/>
        <w:b w:val="0"/>
        <w:bCs w:val="0"/>
        <w:i w:val="0"/>
        <w:iCs w:val="0"/>
        <w:spacing w:val="0"/>
        <w:w w:val="99"/>
        <w:sz w:val="20"/>
        <w:szCs w:val="20"/>
        <w:lang w:val="en-US" w:eastAsia="en-US" w:bidi="ar-SA"/>
      </w:rPr>
    </w:lvl>
    <w:lvl w:ilvl="2" w:tplc="BBB0F3C8">
      <w:numFmt w:val="bullet"/>
      <w:lvlText w:val="•"/>
      <w:lvlJc w:val="left"/>
      <w:pPr>
        <w:ind w:left="2406" w:hanging="360"/>
      </w:pPr>
      <w:rPr>
        <w:rFonts w:hint="default"/>
        <w:lang w:val="en-US" w:eastAsia="en-US" w:bidi="ar-SA"/>
      </w:rPr>
    </w:lvl>
    <w:lvl w:ilvl="3" w:tplc="C0DC5C78">
      <w:numFmt w:val="bullet"/>
      <w:lvlText w:val="•"/>
      <w:lvlJc w:val="left"/>
      <w:pPr>
        <w:ind w:left="3239" w:hanging="360"/>
      </w:pPr>
      <w:rPr>
        <w:rFonts w:hint="default"/>
        <w:lang w:val="en-US" w:eastAsia="en-US" w:bidi="ar-SA"/>
      </w:rPr>
    </w:lvl>
    <w:lvl w:ilvl="4" w:tplc="FE6CFB32">
      <w:numFmt w:val="bullet"/>
      <w:lvlText w:val="•"/>
      <w:lvlJc w:val="left"/>
      <w:pPr>
        <w:ind w:left="4072" w:hanging="360"/>
      </w:pPr>
      <w:rPr>
        <w:rFonts w:hint="default"/>
        <w:lang w:val="en-US" w:eastAsia="en-US" w:bidi="ar-SA"/>
      </w:rPr>
    </w:lvl>
    <w:lvl w:ilvl="5" w:tplc="74821FE0">
      <w:numFmt w:val="bullet"/>
      <w:lvlText w:val="•"/>
      <w:lvlJc w:val="left"/>
      <w:pPr>
        <w:ind w:left="4906" w:hanging="360"/>
      </w:pPr>
      <w:rPr>
        <w:rFonts w:hint="default"/>
        <w:lang w:val="en-US" w:eastAsia="en-US" w:bidi="ar-SA"/>
      </w:rPr>
    </w:lvl>
    <w:lvl w:ilvl="6" w:tplc="1A6035C6">
      <w:numFmt w:val="bullet"/>
      <w:lvlText w:val="•"/>
      <w:lvlJc w:val="left"/>
      <w:pPr>
        <w:ind w:left="5739" w:hanging="360"/>
      </w:pPr>
      <w:rPr>
        <w:rFonts w:hint="default"/>
        <w:lang w:val="en-US" w:eastAsia="en-US" w:bidi="ar-SA"/>
      </w:rPr>
    </w:lvl>
    <w:lvl w:ilvl="7" w:tplc="52F2933A">
      <w:numFmt w:val="bullet"/>
      <w:lvlText w:val="•"/>
      <w:lvlJc w:val="left"/>
      <w:pPr>
        <w:ind w:left="6572" w:hanging="360"/>
      </w:pPr>
      <w:rPr>
        <w:rFonts w:hint="default"/>
        <w:lang w:val="en-US" w:eastAsia="en-US" w:bidi="ar-SA"/>
      </w:rPr>
    </w:lvl>
    <w:lvl w:ilvl="8" w:tplc="BB9CFB7C">
      <w:numFmt w:val="bullet"/>
      <w:lvlText w:val="•"/>
      <w:lvlJc w:val="left"/>
      <w:pPr>
        <w:ind w:left="7405" w:hanging="360"/>
      </w:pPr>
      <w:rPr>
        <w:rFonts w:hint="default"/>
        <w:lang w:val="en-US" w:eastAsia="en-US" w:bidi="ar-SA"/>
      </w:rPr>
    </w:lvl>
  </w:abstractNum>
  <w:num w:numId="1" w16cid:durableId="365065327">
    <w:abstractNumId w:val="2"/>
  </w:num>
  <w:num w:numId="2" w16cid:durableId="2044473338">
    <w:abstractNumId w:val="0"/>
  </w:num>
  <w:num w:numId="3" w16cid:durableId="2102794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B2FC2"/>
    <w:rsid w:val="001C22B2"/>
    <w:rsid w:val="0048293C"/>
    <w:rsid w:val="004A1746"/>
    <w:rsid w:val="005863C4"/>
    <w:rsid w:val="00680C7E"/>
    <w:rsid w:val="00686589"/>
    <w:rsid w:val="008372F8"/>
    <w:rsid w:val="008B2FC2"/>
    <w:rsid w:val="00955E8E"/>
    <w:rsid w:val="00C3748A"/>
    <w:rsid w:val="00CE7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0558"/>
  <w15:docId w15:val="{A1DEF7D5-AC64-49FC-ABBE-A70F6815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93C"/>
    <w:pPr>
      <w:spacing w:line="360" w:lineRule="auto"/>
    </w:pPr>
    <w:rPr>
      <w:rFonts w:ascii="Aptos" w:eastAsia="Calibri" w:hAnsi="Aptos" w:cs="Calibri"/>
      <w:sz w:val="24"/>
    </w:rPr>
  </w:style>
  <w:style w:type="paragraph" w:styleId="Heading1">
    <w:name w:val="heading 1"/>
    <w:basedOn w:val="Normal"/>
    <w:uiPriority w:val="9"/>
    <w:qFormat/>
    <w:rsid w:val="0048293C"/>
    <w:pPr>
      <w:spacing w:before="240"/>
      <w:outlineLvl w:val="0"/>
    </w:pPr>
    <w:rPr>
      <w:bCs/>
      <w:sz w:val="32"/>
      <w:u w:color="000000"/>
    </w:rPr>
  </w:style>
  <w:style w:type="paragraph" w:styleId="Heading2">
    <w:name w:val="heading 2"/>
    <w:basedOn w:val="Normal"/>
    <w:next w:val="Normal"/>
    <w:link w:val="Heading2Char"/>
    <w:uiPriority w:val="9"/>
    <w:unhideWhenUsed/>
    <w:qFormat/>
    <w:rsid w:val="0048293C"/>
    <w:pPr>
      <w:keepNext/>
      <w:keepLines/>
      <w:spacing w:before="240"/>
      <w:outlineLvl w:val="1"/>
    </w:pPr>
    <w:rPr>
      <w:rFonts w:eastAsiaTheme="majorEastAsia"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3" w:hanging="360"/>
    </w:pPr>
    <w:rPr>
      <w:sz w:val="20"/>
      <w:szCs w:val="20"/>
    </w:rPr>
  </w:style>
  <w:style w:type="paragraph" w:styleId="Title">
    <w:name w:val="Title"/>
    <w:basedOn w:val="Normal"/>
    <w:uiPriority w:val="10"/>
    <w:qFormat/>
    <w:rsid w:val="0048293C"/>
    <w:pPr>
      <w:spacing w:line="300" w:lineRule="auto"/>
      <w:ind w:left="23"/>
    </w:pPr>
    <w:rPr>
      <w:b/>
      <w:bCs/>
      <w:sz w:val="32"/>
      <w:szCs w:val="32"/>
    </w:rPr>
  </w:style>
  <w:style w:type="paragraph" w:styleId="ListParagraph">
    <w:name w:val="List Paragraph"/>
    <w:basedOn w:val="Normal"/>
    <w:uiPriority w:val="1"/>
    <w:qFormat/>
    <w:rsid w:val="004A1746"/>
    <w:pPr>
      <w:numPr>
        <w:numId w:val="2"/>
      </w:numPr>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48293C"/>
    <w:rPr>
      <w:rFonts w:ascii="Aptos" w:eastAsiaTheme="majorEastAsia" w:hAnsi="Aptos" w:cstheme="majorBidi"/>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Wilky</dc:creator>
  <cp:lastModifiedBy>Phill Garnett</cp:lastModifiedBy>
  <cp:revision>3</cp:revision>
  <dcterms:created xsi:type="dcterms:W3CDTF">2025-07-11T11:44:00Z</dcterms:created>
  <dcterms:modified xsi:type="dcterms:W3CDTF">2025-07-11T11:44:00Z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2024-01-12T00:00:00Z</vt:filetime>
  </property>
  <property fmtid="{D5CDD505-2E9C-101B-9397-08002B2CF9AE}" pid="3" name="Creator">
    <vt:lpwstr>Microsoft® Word for Microsoft 365</vt:lpwstr>
  </property>
  <property fmtid="{D5CDD505-2E9C-101B-9397-08002B2CF9AE}" pid="4" name="LastSaved">
    <vt:filetime>2025-07-11T00:00:00Z</vt:filetime>
  </property>
  <property fmtid="{D5CDD505-2E9C-101B-9397-08002B2CF9AE}" pid="5" name="Producer">
    <vt:lpwstr>Microsoft® Word for Microsoft 365</vt:lpwstr>
  </property>
</Properties>
</file>